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CONSENT AND PHYSICIAN’S ORDER FOR MEDICATION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students who require medication given by school personnel during school hours)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COMPLETED BY PARENT/GUARDIAN: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Request: _______________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Name: ___________________________ Birth Date: ___________ School: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permission for my child (named above) be given the medication as indicated in the physician’s order below. I am aware that non-medical personnel will be administering this medication to my child. I hereby release the school administration, their agents and their employees from any and all liability that may result from my child taking the prescribed medication. I also give the school staff/school nurse permission to contact the prescribing health care provider with questions/concerns.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871.999999999998"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3624"/>
        <w:gridCol w:w="3624"/>
        <w:gridCol w:w="3624"/>
        <w:tblGridChange w:id="0">
          <w:tblGrid>
            <w:gridCol w:w="3624"/>
            <w:gridCol w:w="3624"/>
            <w:gridCol w:w="3624"/>
          </w:tblGrid>
        </w:tblGridChange>
      </w:tblGrid>
      <w:tr>
        <w:trPr>
          <w:cantSplit w:val="0"/>
          <w:trHeight w:val="218" w:hRule="atLeast"/>
          <w:tblHeader w:val="0"/>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 </w:t>
            </w:r>
          </w:p>
        </w:tc>
      </w:tr>
      <w:tr>
        <w:trPr>
          <w:cantSplit w:val="0"/>
          <w:trHeight w:val="218" w:hRule="atLeast"/>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 Name (PRINT) </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 Signature </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Contact Number(s) </w:t>
            </w:r>
          </w:p>
        </w:tc>
      </w:tr>
    </w:tbl>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color="000000" w:space="1" w:sz="4" w:val="dashed"/>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COMPLETED BY PHYSICIAN: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NECESSARY THAT THE ABOVED NAMED CHILD RECEIVE THE FOLLOWING MEDICATION DURING THE SCHOOL DAY. PLEASE ADMINISTER THE FOLLOWING AS DIRECTED BELOW: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form of medication: ________________________________________________________________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Dosage: _________________</w:t>
        <w:tab/>
        <w:t xml:space="preserve">Time(s): _________________________</w:t>
        <w:tab/>
        <w:t xml:space="preserve">Route: 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Relationship to meals – dosage window: _________________________________________________________</w:t>
        <w:tab/>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Diagnosis: _________________________________________________________________________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Specific Directions: ____________________________________________________________________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Side Effects to Watch for: ____________________________________________________________________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Duration of Order: __________________________________________________________________________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the student allowed to self-carry / self-administer? (Emergency medications only)</w:t>
        <w:tab/>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Physician’s Signature: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 </w:t>
        <w:tab/>
        <w:t xml:space="preserve">   Date: _____________________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Physician’s Name and Address: ______________________________ Phone:  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print or use stamp)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______________________________ Fax: ___________________________</w:t>
      </w:r>
    </w:p>
    <w:p w:rsidR="00000000" w:rsidDel="00000000" w:rsidP="00000000" w:rsidRDefault="00000000" w:rsidRPr="00000000" w14:paraId="0000002C">
      <w:pPr>
        <w:pBdr>
          <w:bottom w:color="000000" w:space="1" w:sz="12" w:val="single"/>
        </w:pBd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D">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by School Nurse ____________________________________</w:t>
        <w:tab/>
        <w:t xml:space="preserve">Date_________________________</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Homeroom: ______________________________</w:t>
        <w:tab/>
        <w:t xml:space="preserve">Medication Expiration Date: _________________</w:t>
      </w:r>
    </w:p>
    <w:p w:rsidR="00000000" w:rsidDel="00000000" w:rsidP="00000000" w:rsidRDefault="00000000" w:rsidRPr="00000000" w14:paraId="0000002F">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Administration of Medication in School</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Parent/Guardian:</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 has a written policy to assure the safe administration of medication to students during the school day. To minimize disruptions in the school day, parents should arrange for a student to take medications at home whenever possible. However, if your child must have medication during school hours, including over-the-counter medication, you have the following choices:</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come to the school and give the medication to your child at the appropriate time(s).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obtain a copy of a medication authorization form from the school nurse or the school secretary. Take the form to your child’s physician. The form must be completed by the physician for both prescription and over-the-counter medications. The form must be signed by the parent/guardian and the physician.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Prescription medicines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brought to school in a pharmacy labeled container. The prescription label instructions must match the medication authorization form completed by the physician.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Over-the-counter medicines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 received in the original container, labeled with the child’s name, and will be administered according to the instructions on the medication authorization form completed by the physician.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discuss alternative medication administration schedules with your child’s physician (i.e., before school, after school).</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Self-carry /Self-administer: In accordance with G.S. 115C-375.2 and G.S. 115C-47, students requiring medication for asthma, anaphylactic reactions (or both), and diabetes, may self-medicate with physician authorization, parent permission, and a student agreement for self-carried medication. The student must demonstrate the necessary knowledge and developmental maturity to safely assume responsibility for the management of self-carry medications.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(Please review the medication policy concerning special considerations for high school students and self-carry medication guidelines.)</w:t>
      </w: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will not accept medication unless it is received in an appropriately labeled container, accompanied by a properly completed medication authorization form, signed by both the parent/guardian and the physician.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Due to possible adverse reactions, students should not receive a first dose of any medication at school if they have not taken the medication previously at home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medications and authorization forms must be reviewed by the school nurse before the medication will be administered to the student. If you have questions about the policy, or other issues related to the administration of medication in the school, please contact the school nurse at the following phone number: __________________.</w:t>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cooperation,</w:t>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tab/>
        <w:tab/>
        <w:t xml:space="preserve">__________________________________</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Nurse</w:t>
        <w:tab/>
        <w:tab/>
        <w:tab/>
        <w:tab/>
        <w:tab/>
        <w:tab/>
        <w:t xml:space="preserve">Principal</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Reviewed 07/2019</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1F4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B63DA"/>
    <w:pPr>
      <w:autoSpaceDE w:val="0"/>
      <w:autoSpaceDN w:val="0"/>
      <w:adjustRightInd w:val="0"/>
      <w:spacing w:after="0" w:line="240" w:lineRule="auto"/>
    </w:pPr>
    <w:rPr>
      <w:rFonts w:ascii="Times New Roman" w:cs="Times New Roman" w:hAnsi="Times New Roman"/>
      <w:color w:val="000000"/>
      <w:sz w:val="24"/>
      <w:szCs w:val="24"/>
    </w:rPr>
  </w:style>
  <w:style w:type="paragraph" w:styleId="BalloonText">
    <w:name w:val="Balloon Text"/>
    <w:basedOn w:val="Normal"/>
    <w:link w:val="BalloonTextChar"/>
    <w:uiPriority w:val="99"/>
    <w:semiHidden w:val="1"/>
    <w:unhideWhenUsed w:val="1"/>
    <w:rsid w:val="00B2151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151A"/>
    <w:rPr>
      <w:rFonts w:ascii="Tahoma" w:cs="Tahoma" w:hAnsi="Tahoma"/>
      <w:sz w:val="16"/>
      <w:szCs w:val="16"/>
    </w:rPr>
  </w:style>
  <w:style w:type="paragraph" w:styleId="ListParagraph">
    <w:name w:val="List Paragraph"/>
    <w:basedOn w:val="Normal"/>
    <w:uiPriority w:val="34"/>
    <w:qFormat w:val="1"/>
    <w:rsid w:val="00366CF4"/>
    <w:pPr>
      <w:spacing w:after="160" w:line="256" w:lineRule="auto"/>
      <w:ind w:left="720"/>
      <w:contextualSpacing w:val="1"/>
    </w:pPr>
  </w:style>
  <w:style w:type="paragraph" w:styleId="Header">
    <w:name w:val="header"/>
    <w:basedOn w:val="Normal"/>
    <w:link w:val="HeaderChar"/>
    <w:uiPriority w:val="99"/>
    <w:unhideWhenUsed w:val="1"/>
    <w:rsid w:val="007F02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0210"/>
  </w:style>
  <w:style w:type="paragraph" w:styleId="Footer">
    <w:name w:val="footer"/>
    <w:basedOn w:val="Normal"/>
    <w:link w:val="FooterChar"/>
    <w:uiPriority w:val="99"/>
    <w:unhideWhenUsed w:val="1"/>
    <w:rsid w:val="007F02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02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13ofuKs5Kpz4dgtaSSKjeTVbA==">AMUW2mWuCxhjE2MliMYhlgSgLZ1NrguCRBeGNMp/8YnEvu2fMQfdaUZourvrdfSZELg2XUBVp9lneEwWcyJ2IaRKC9ui2PVOpVfENymGz9hfMUDalHygGq10cTzW/myDqmuWvj5YX2/n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2017-03-20T14:26:00Z</dcterms:created>
  <dc:creator>John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0x010100E8125B9EE4BA444FB80CAC88F89E8CC8</vt:lpwstr>
  </property>
</Properties>
</file>